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DISCIPLESHIP TOOL FOR A PROSPECTIVE MINISTRY INTERN</w:t>
      </w:r>
    </w:p>
    <w:p w:rsidR="00000000" w:rsidDel="00000000" w:rsidP="00000000" w:rsidRDefault="00000000" w:rsidRPr="00000000" w14:paraId="00000002">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3">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goal of this questionnaire is to enable the elders to better know a brother or sister-in-Christ who is applying to be a ministry intern. These questions focus on the prospective ministry intern’s personal walk with Christ, their understanding of pastoral ministry, certain key doctrines, and the church, as well as their views on several contemporary issues. </w:t>
      </w:r>
    </w:p>
    <w:p w:rsidR="00000000" w:rsidDel="00000000" w:rsidP="00000000" w:rsidRDefault="00000000" w:rsidRPr="00000000" w14:paraId="00000004">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5">
      <w:pPr>
        <w:jc w:val="both"/>
        <w:rPr>
          <w:rFonts w:ascii="Avenir" w:cs="Avenir" w:eastAsia="Avenir" w:hAnsi="Avenir"/>
          <w:sz w:val="22"/>
          <w:szCs w:val="22"/>
        </w:rPr>
      </w:pPr>
      <w:bookmarkStart w:colFirst="0" w:colLast="0" w:name="_heading=h.gjdgxs" w:id="0"/>
      <w:bookmarkEnd w:id="0"/>
      <w:r w:rsidDel="00000000" w:rsidR="00000000" w:rsidRPr="00000000">
        <w:rPr>
          <w:rFonts w:ascii="Avenir" w:cs="Avenir" w:eastAsia="Avenir" w:hAnsi="Avenir"/>
          <w:sz w:val="22"/>
          <w:szCs w:val="22"/>
          <w:rtl w:val="0"/>
        </w:rPr>
        <w:t xml:space="preserve">This questionnaire should not be regarded as an examination, but rather as a discipleship tool to help the elders and staff better disciple an intern. By identifying areas of strength or weakness in our life and doctrine, this questionnaire can aid us in recognizing areas of growth in our walk with Christ. </w:t>
      </w:r>
    </w:p>
    <w:p w:rsidR="00000000" w:rsidDel="00000000" w:rsidP="00000000" w:rsidRDefault="00000000" w:rsidRPr="00000000" w14:paraId="00000006">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7">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8">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9">
      <w:pPr>
        <w:jc w:val="both"/>
        <w:rPr>
          <w:rFonts w:ascii="Avenir" w:cs="Avenir" w:eastAsia="Avenir" w:hAnsi="Avenir"/>
          <w:b w:val="1"/>
          <w:u w:val="single"/>
        </w:rPr>
      </w:pPr>
      <w:r w:rsidDel="00000000" w:rsidR="00000000" w:rsidRPr="00000000">
        <w:rPr>
          <w:rFonts w:ascii="Avenir" w:cs="Avenir" w:eastAsia="Avenir" w:hAnsi="Avenir"/>
          <w:b w:val="1"/>
          <w:u w:val="single"/>
          <w:rtl w:val="0"/>
        </w:rPr>
        <w:t xml:space="preserve">A: PERSONAL</w:t>
      </w:r>
    </w:p>
    <w:p w:rsidR="00000000" w:rsidDel="00000000" w:rsidP="00000000" w:rsidRDefault="00000000" w:rsidRPr="00000000" w14:paraId="0000000A">
      <w:pPr>
        <w:jc w:val="both"/>
        <w:rPr>
          <w:rFonts w:ascii="Avenir" w:cs="Avenir" w:eastAsia="Avenir" w:hAnsi="Avenir"/>
          <w:b w:val="1"/>
          <w:sz w:val="22"/>
          <w:szCs w:val="22"/>
          <w:u w:val="single"/>
        </w:rPr>
      </w:pPr>
      <w:r w:rsidDel="00000000" w:rsidR="00000000" w:rsidRPr="00000000">
        <w:rPr>
          <w:rtl w:val="0"/>
        </w:rPr>
      </w:r>
    </w:p>
    <w:tbl>
      <w:tblPr>
        <w:tblStyle w:val="Table1"/>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numPr>
                <w:ilvl w:val="0"/>
                <w:numId w:val="5"/>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How did you become a Christian?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numPr>
                <w:ilvl w:val="0"/>
                <w:numId w:val="5"/>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How does your spouse (if applicable), or family feel about you applying for this ministry internship?</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numPr>
                <w:ilvl w:val="0"/>
                <w:numId w:val="5"/>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Closely examine each of the Bible’s qualifications for deacons (1 Tim. 3; Acts 6:1-6). Which are your strongest qualities? With which requirements do you have the most trouble?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numPr>
                <w:ilvl w:val="0"/>
                <w:numId w:val="5"/>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Who are your favorite Christian writers, commentators, theologians, etc.? Why? What books have you read in the past year?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numPr>
                <w:ilvl w:val="0"/>
                <w:numId w:val="5"/>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Have you had any experiences of disagreement, conflict, or opposition in the church in the past? How have you dealt with it?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numPr>
                <w:ilvl w:val="0"/>
                <w:numId w:val="5"/>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Do you have any system of accountability or people that you frequently share your sins and temptations with?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numPr>
                <w:ilvl w:val="0"/>
                <w:numId w:val="5"/>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Describe your experience of sanctification with the help of the church body. Are there people whom you regularly confess your sins to?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5">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6">
            <w:pPr>
              <w:widowControl w:val="0"/>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numPr>
                <w:ilvl w:val="0"/>
                <w:numId w:val="5"/>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Describe your devotional life. What are your norms and how have they grown over the years?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9">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A">
            <w:pPr>
              <w:widowControl w:val="0"/>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numPr>
                <w:ilvl w:val="0"/>
                <w:numId w:val="5"/>
              </w:numPr>
              <w:spacing w:line="360" w:lineRule="auto"/>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priorities have occupied your prayers over the past year?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D">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E">
            <w:pPr>
              <w:widowControl w:val="0"/>
              <w:rPr>
                <w:rFonts w:ascii="Avenir" w:cs="Avenir" w:eastAsia="Avenir" w:hAnsi="Avenir"/>
                <w:sz w:val="22"/>
                <w:szCs w:val="22"/>
              </w:rPr>
            </w:pPr>
            <w:r w:rsidDel="00000000" w:rsidR="00000000" w:rsidRPr="00000000">
              <w:rPr>
                <w:rtl w:val="0"/>
              </w:rPr>
            </w:r>
          </w:p>
        </w:tc>
      </w:tr>
    </w:tbl>
    <w:p w:rsidR="00000000" w:rsidDel="00000000" w:rsidP="00000000" w:rsidRDefault="00000000" w:rsidRPr="00000000" w14:paraId="0000002F">
      <w:pPr>
        <w:jc w:val="both"/>
        <w:rPr>
          <w:rFonts w:ascii="Avenir" w:cs="Avenir" w:eastAsia="Avenir" w:hAnsi="Avenir"/>
          <w:b w:val="1"/>
          <w:sz w:val="22"/>
          <w:szCs w:val="22"/>
          <w:u w:val="single"/>
          <w:shd w:fill="fff2cc" w:val="clear"/>
        </w:rPr>
      </w:pPr>
      <w:r w:rsidDel="00000000" w:rsidR="00000000" w:rsidRPr="00000000">
        <w:rPr>
          <w:rtl w:val="0"/>
        </w:rPr>
      </w:r>
    </w:p>
    <w:p w:rsidR="00000000" w:rsidDel="00000000" w:rsidP="00000000" w:rsidRDefault="00000000" w:rsidRPr="00000000" w14:paraId="00000030">
      <w:pPr>
        <w:jc w:val="both"/>
        <w:rPr>
          <w:rFonts w:ascii="Avenir" w:cs="Avenir" w:eastAsia="Avenir" w:hAnsi="Avenir"/>
          <w:b w:val="1"/>
          <w:sz w:val="22"/>
          <w:szCs w:val="22"/>
          <w:u w:val="single"/>
          <w:shd w:fill="fff2cc" w:val="clear"/>
        </w:rPr>
      </w:pPr>
      <w:r w:rsidDel="00000000" w:rsidR="00000000" w:rsidRPr="00000000">
        <w:rPr>
          <w:rtl w:val="0"/>
        </w:rPr>
      </w:r>
    </w:p>
    <w:p w:rsidR="00000000" w:rsidDel="00000000" w:rsidP="00000000" w:rsidRDefault="00000000" w:rsidRPr="00000000" w14:paraId="00000031">
      <w:pPr>
        <w:jc w:val="both"/>
        <w:rPr>
          <w:rFonts w:ascii="Avenir" w:cs="Avenir" w:eastAsia="Avenir" w:hAnsi="Avenir"/>
          <w:b w:val="1"/>
          <w:sz w:val="22"/>
          <w:szCs w:val="22"/>
          <w:u w:val="single"/>
          <w:shd w:fill="fff2cc" w:val="clear"/>
        </w:rPr>
      </w:pPr>
      <w:r w:rsidDel="00000000" w:rsidR="00000000" w:rsidRPr="00000000">
        <w:rPr>
          <w:rtl w:val="0"/>
        </w:rPr>
      </w:r>
    </w:p>
    <w:p w:rsidR="00000000" w:rsidDel="00000000" w:rsidP="00000000" w:rsidRDefault="00000000" w:rsidRPr="00000000" w14:paraId="00000032">
      <w:pPr>
        <w:jc w:val="both"/>
        <w:rPr>
          <w:rFonts w:ascii="Avenir" w:cs="Avenir" w:eastAsia="Avenir" w:hAnsi="Avenir"/>
          <w:b w:val="1"/>
          <w:sz w:val="22"/>
          <w:szCs w:val="22"/>
          <w:u w:val="single"/>
          <w:shd w:fill="fff2cc" w:val="clear"/>
        </w:rPr>
      </w:pPr>
      <w:r w:rsidDel="00000000" w:rsidR="00000000" w:rsidRPr="00000000">
        <w:rPr>
          <w:rtl w:val="0"/>
        </w:rPr>
      </w:r>
    </w:p>
    <w:p w:rsidR="00000000" w:rsidDel="00000000" w:rsidP="00000000" w:rsidRDefault="00000000" w:rsidRPr="00000000" w14:paraId="00000033">
      <w:pPr>
        <w:jc w:val="both"/>
        <w:rPr>
          <w:rFonts w:ascii="Avenir" w:cs="Avenir" w:eastAsia="Avenir" w:hAnsi="Avenir"/>
          <w:b w:val="1"/>
          <w:sz w:val="22"/>
          <w:szCs w:val="22"/>
          <w:u w:val="single"/>
          <w:shd w:fill="fff2cc" w:val="clear"/>
        </w:rPr>
      </w:pPr>
      <w:r w:rsidDel="00000000" w:rsidR="00000000" w:rsidRPr="00000000">
        <w:rPr>
          <w:rtl w:val="0"/>
        </w:rPr>
      </w:r>
    </w:p>
    <w:p w:rsidR="00000000" w:rsidDel="00000000" w:rsidP="00000000" w:rsidRDefault="00000000" w:rsidRPr="00000000" w14:paraId="00000034">
      <w:pPr>
        <w:jc w:val="both"/>
        <w:rPr>
          <w:rFonts w:ascii="Avenir" w:cs="Avenir" w:eastAsia="Avenir" w:hAnsi="Avenir"/>
          <w:sz w:val="22"/>
          <w:szCs w:val="22"/>
          <w:shd w:fill="fff2cc" w:val="clear"/>
        </w:rPr>
      </w:pPr>
      <w:r w:rsidDel="00000000" w:rsidR="00000000" w:rsidRPr="00000000">
        <w:rPr>
          <w:rtl w:val="0"/>
        </w:rPr>
      </w:r>
    </w:p>
    <w:p w:rsidR="00000000" w:rsidDel="00000000" w:rsidP="00000000" w:rsidRDefault="00000000" w:rsidRPr="00000000" w14:paraId="00000035">
      <w:pPr>
        <w:jc w:val="both"/>
        <w:rPr>
          <w:rFonts w:ascii="Avenir" w:cs="Avenir" w:eastAsia="Avenir" w:hAnsi="Avenir"/>
        </w:rPr>
      </w:pPr>
      <w:r w:rsidDel="00000000" w:rsidR="00000000" w:rsidRPr="00000000">
        <w:rPr>
          <w:rFonts w:ascii="Avenir" w:cs="Avenir" w:eastAsia="Avenir" w:hAnsi="Avenir"/>
          <w:b w:val="1"/>
          <w:u w:val="single"/>
          <w:rtl w:val="0"/>
        </w:rPr>
        <w:t xml:space="preserve">B: MINISTRY</w:t>
      </w:r>
      <w:r w:rsidDel="00000000" w:rsidR="00000000" w:rsidRPr="00000000">
        <w:rPr>
          <w:rtl w:val="0"/>
        </w:rPr>
      </w:r>
    </w:p>
    <w:p w:rsidR="00000000" w:rsidDel="00000000" w:rsidP="00000000" w:rsidRDefault="00000000" w:rsidRPr="00000000" w14:paraId="00000036">
      <w:pPr>
        <w:jc w:val="both"/>
        <w:rPr>
          <w:rFonts w:ascii="Avenir" w:cs="Avenir" w:eastAsia="Avenir" w:hAnsi="Avenir"/>
          <w:sz w:val="22"/>
          <w:szCs w:val="22"/>
        </w:rPr>
      </w:pPr>
      <w:r w:rsidDel="00000000" w:rsidR="00000000" w:rsidRPr="00000000">
        <w:rPr>
          <w:rtl w:val="0"/>
        </w:rPr>
      </w:r>
    </w:p>
    <w:tbl>
      <w:tblPr>
        <w:tblStyle w:val="Table2"/>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numPr>
                <w:ilvl w:val="0"/>
                <w:numId w:val="3"/>
              </w:numPr>
              <w:ind w:left="720" w:hanging="360"/>
              <w:jc w:val="both"/>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Why do you want to do an internship at RHC?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ind w:left="720" w:hanging="360"/>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39">
            <w:pPr>
              <w:ind w:left="720" w:hanging="360"/>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3A">
            <w:pPr>
              <w:ind w:left="720" w:hanging="360"/>
              <w:jc w:val="both"/>
              <w:rPr>
                <w:rFonts w:ascii="Avenir" w:cs="Avenir" w:eastAsia="Avenir" w:hAnsi="Avenir"/>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numPr>
                <w:ilvl w:val="0"/>
                <w:numId w:val="3"/>
              </w:numPr>
              <w:ind w:left="720" w:hanging="360"/>
              <w:jc w:val="both"/>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What goals do you hope to accomplish through the internship?</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ind w:left="720" w:hanging="360"/>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3D">
            <w:pPr>
              <w:ind w:left="720" w:hanging="360"/>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3E">
            <w:pPr>
              <w:ind w:left="720" w:hanging="360"/>
              <w:jc w:val="both"/>
              <w:rPr>
                <w:rFonts w:ascii="Avenir" w:cs="Avenir" w:eastAsia="Avenir" w:hAnsi="Avenir"/>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numPr>
                <w:ilvl w:val="0"/>
                <w:numId w:val="3"/>
              </w:numPr>
              <w:ind w:left="720" w:hanging="360"/>
              <w:jc w:val="both"/>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Are you considering full-time, vocational gospel work? If yes, please explain your call to ministry and the kind of ministry you are being called 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ind w:left="720" w:hanging="360"/>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41">
            <w:pPr>
              <w:ind w:left="720" w:hanging="360"/>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42">
            <w:pPr>
              <w:ind w:left="720" w:hanging="360"/>
              <w:jc w:val="both"/>
              <w:rPr>
                <w:rFonts w:ascii="Avenir" w:cs="Avenir" w:eastAsia="Avenir" w:hAnsi="Avenir"/>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numPr>
                <w:ilvl w:val="0"/>
                <w:numId w:val="3"/>
              </w:numPr>
              <w:ind w:left="720" w:hanging="360"/>
              <w:jc w:val="both"/>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Outline and describe your past ministry experience.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ind w:left="720" w:hanging="360"/>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45">
            <w:pPr>
              <w:ind w:left="720" w:hanging="360"/>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46">
            <w:pPr>
              <w:ind w:left="720" w:hanging="360"/>
              <w:jc w:val="both"/>
              <w:rPr>
                <w:rFonts w:ascii="Avenir" w:cs="Avenir" w:eastAsia="Avenir" w:hAnsi="Avenir"/>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numPr>
                <w:ilvl w:val="0"/>
                <w:numId w:val="3"/>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Explain how you think about ministry in terms of its goal and how that goal is achieved.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numPr>
                <w:ilvl w:val="0"/>
                <w:numId w:val="3"/>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Describe your leadership style. What have been some weaknesses and strengths?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numPr>
                <w:ilvl w:val="0"/>
                <w:numId w:val="3"/>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Comment on RHC’s vision and mission.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1">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2">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numPr>
                <w:ilvl w:val="0"/>
                <w:numId w:val="3"/>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Explain RHC’s values: gospel-centred, theological depth, experiential faith, community on mission, and city renewal. How would you apply these values in practice?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Avenir" w:cs="Avenir" w:eastAsia="Avenir" w:hAnsi="Avenir"/>
                <w:sz w:val="22"/>
                <w:szCs w:val="22"/>
              </w:rPr>
            </w:pPr>
            <w:r w:rsidDel="00000000" w:rsidR="00000000" w:rsidRPr="00000000">
              <w:rPr>
                <w:rtl w:val="0"/>
              </w:rPr>
            </w:r>
          </w:p>
        </w:tc>
      </w:tr>
    </w:tbl>
    <w:p w:rsidR="00000000" w:rsidDel="00000000" w:rsidP="00000000" w:rsidRDefault="00000000" w:rsidRPr="00000000" w14:paraId="00000057">
      <w:pPr>
        <w:jc w:val="both"/>
        <w:rPr>
          <w:rFonts w:ascii="Avenir" w:cs="Avenir" w:eastAsia="Avenir" w:hAnsi="Avenir"/>
          <w:b w:val="1"/>
          <w:u w:val="single"/>
        </w:rPr>
      </w:pPr>
      <w:r w:rsidDel="00000000" w:rsidR="00000000" w:rsidRPr="00000000">
        <w:rPr>
          <w:rtl w:val="0"/>
        </w:rPr>
      </w:r>
    </w:p>
    <w:p w:rsidR="00000000" w:rsidDel="00000000" w:rsidP="00000000" w:rsidRDefault="00000000" w:rsidRPr="00000000" w14:paraId="00000058">
      <w:pPr>
        <w:jc w:val="both"/>
        <w:rPr>
          <w:rFonts w:ascii="Avenir" w:cs="Avenir" w:eastAsia="Avenir" w:hAnsi="Avenir"/>
          <w:b w:val="1"/>
          <w:u w:val="single"/>
        </w:rPr>
      </w:pPr>
      <w:r w:rsidDel="00000000" w:rsidR="00000000" w:rsidRPr="00000000">
        <w:rPr>
          <w:rFonts w:ascii="Avenir" w:cs="Avenir" w:eastAsia="Avenir" w:hAnsi="Avenir"/>
          <w:b w:val="1"/>
          <w:u w:val="single"/>
          <w:rtl w:val="0"/>
        </w:rPr>
        <w:t xml:space="preserve">C: DOCTRINE</w:t>
      </w:r>
    </w:p>
    <w:p w:rsidR="00000000" w:rsidDel="00000000" w:rsidP="00000000" w:rsidRDefault="00000000" w:rsidRPr="00000000" w14:paraId="00000059">
      <w:pPr>
        <w:jc w:val="both"/>
        <w:rPr>
          <w:rFonts w:ascii="Avenir" w:cs="Avenir" w:eastAsia="Avenir" w:hAnsi="Avenir"/>
          <w:b w:val="1"/>
          <w:sz w:val="22"/>
          <w:szCs w:val="22"/>
          <w:u w:val="single"/>
        </w:rPr>
      </w:pPr>
      <w:r w:rsidDel="00000000" w:rsidR="00000000" w:rsidRPr="00000000">
        <w:rPr>
          <w:rtl w:val="0"/>
        </w:rPr>
      </w:r>
    </w:p>
    <w:tbl>
      <w:tblPr>
        <w:tblStyle w:val="Table3"/>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numPr>
                <w:ilvl w:val="0"/>
                <w:numId w:val="1"/>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According to your observations, what doctrines need special emphasis in our day?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E">
            <w:pPr>
              <w:numPr>
                <w:ilvl w:val="0"/>
                <w:numId w:val="1"/>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What is biblical repentance?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numPr>
                <w:ilvl w:val="0"/>
                <w:numId w:val="1"/>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What is biblical faith?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numPr>
                <w:ilvl w:val="0"/>
                <w:numId w:val="1"/>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Explain justification by faith.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numPr>
                <w:ilvl w:val="0"/>
                <w:numId w:val="1"/>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Please explain your view of sanctification. What are the various means God uses to sanctify the believer?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numPr>
                <w:ilvl w:val="0"/>
                <w:numId w:val="1"/>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is your position on the authority, inerrancy, clarity, and sufficiency of Scripture?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numPr>
                <w:ilvl w:val="0"/>
                <w:numId w:val="1"/>
              </w:numPr>
              <w:ind w:left="720" w:hanging="360"/>
              <w:jc w:val="both"/>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Explain the biblical term “baptism of the Spirit.” When does this baptism occur?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numPr>
                <w:ilvl w:val="0"/>
                <w:numId w:val="1"/>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How does the Bible relate the sovereignty of God to salvation?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8">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numPr>
                <w:ilvl w:val="0"/>
                <w:numId w:val="1"/>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What does the Bible teach about the extent of man’s depravity?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B">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C">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numPr>
                <w:ilvl w:val="0"/>
                <w:numId w:val="1"/>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did Christ’s atonement accomplish?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E">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F">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0">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numPr>
                <w:ilvl w:val="0"/>
                <w:numId w:val="1"/>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does the Bible teach about the perseverance and preservation of believers?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2">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3">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4">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numPr>
                <w:ilvl w:val="0"/>
                <w:numId w:val="1"/>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How does the OT relate to the NT, and vice versa?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7">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8">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numPr>
                <w:ilvl w:val="0"/>
                <w:numId w:val="1"/>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What is your stance on biblical eschatology?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B">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C">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numPr>
                <w:ilvl w:val="0"/>
                <w:numId w:val="1"/>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What is your interpretation of the biblical teaching on Hell?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F">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0">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numPr>
                <w:ilvl w:val="0"/>
                <w:numId w:val="1"/>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How would you understand the Bible’s account of creation?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3">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4">
            <w:pPr>
              <w:ind w:left="720" w:hanging="360"/>
              <w:jc w:val="both"/>
              <w:rPr>
                <w:rFonts w:ascii="Avenir" w:cs="Avenir" w:eastAsia="Avenir" w:hAnsi="Aveni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numPr>
                <w:ilvl w:val="0"/>
                <w:numId w:val="1"/>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is your view on the historicity of Adam and his significance to us?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ind w:left="720" w:hanging="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7">
            <w:pPr>
              <w:jc w:val="both"/>
              <w:rPr>
                <w:rFonts w:ascii="Avenir" w:cs="Avenir" w:eastAsia="Avenir" w:hAnsi="Avenir"/>
                <w:sz w:val="22"/>
                <w:szCs w:val="22"/>
              </w:rPr>
            </w:pPr>
            <w:r w:rsidDel="00000000" w:rsidR="00000000" w:rsidRPr="00000000">
              <w:rPr>
                <w:rtl w:val="0"/>
              </w:rPr>
            </w:r>
          </w:p>
        </w:tc>
      </w:tr>
    </w:tbl>
    <w:p w:rsidR="00000000" w:rsidDel="00000000" w:rsidP="00000000" w:rsidRDefault="00000000" w:rsidRPr="00000000" w14:paraId="00000098">
      <w:pPr>
        <w:jc w:val="both"/>
        <w:rPr>
          <w:rFonts w:ascii="Avenir" w:cs="Avenir" w:eastAsia="Avenir" w:hAnsi="Avenir"/>
          <w:b w:val="1"/>
          <w:u w:val="single"/>
        </w:rPr>
      </w:pPr>
      <w:r w:rsidDel="00000000" w:rsidR="00000000" w:rsidRPr="00000000">
        <w:rPr>
          <w:rtl w:val="0"/>
        </w:rPr>
      </w:r>
    </w:p>
    <w:p w:rsidR="00000000" w:rsidDel="00000000" w:rsidP="00000000" w:rsidRDefault="00000000" w:rsidRPr="00000000" w14:paraId="00000099">
      <w:pPr>
        <w:jc w:val="both"/>
        <w:rPr>
          <w:rFonts w:ascii="Avenir" w:cs="Avenir" w:eastAsia="Avenir" w:hAnsi="Avenir"/>
          <w:b w:val="1"/>
          <w:u w:val="single"/>
        </w:rPr>
      </w:pPr>
      <w:r w:rsidDel="00000000" w:rsidR="00000000" w:rsidRPr="00000000">
        <w:rPr>
          <w:rtl w:val="0"/>
        </w:rPr>
      </w:r>
    </w:p>
    <w:p w:rsidR="00000000" w:rsidDel="00000000" w:rsidP="00000000" w:rsidRDefault="00000000" w:rsidRPr="00000000" w14:paraId="0000009A">
      <w:pPr>
        <w:jc w:val="both"/>
        <w:rPr>
          <w:rFonts w:ascii="Avenir" w:cs="Avenir" w:eastAsia="Avenir" w:hAnsi="Avenir"/>
          <w:b w:val="1"/>
          <w:u w:val="single"/>
        </w:rPr>
      </w:pPr>
      <w:r w:rsidDel="00000000" w:rsidR="00000000" w:rsidRPr="00000000">
        <w:rPr>
          <w:rtl w:val="0"/>
        </w:rPr>
      </w:r>
    </w:p>
    <w:p w:rsidR="00000000" w:rsidDel="00000000" w:rsidP="00000000" w:rsidRDefault="00000000" w:rsidRPr="00000000" w14:paraId="0000009B">
      <w:pPr>
        <w:jc w:val="both"/>
        <w:rPr>
          <w:rFonts w:ascii="Avenir" w:cs="Avenir" w:eastAsia="Avenir" w:hAnsi="Avenir"/>
          <w:b w:val="1"/>
          <w:u w:val="single"/>
        </w:rPr>
      </w:pPr>
      <w:r w:rsidDel="00000000" w:rsidR="00000000" w:rsidRPr="00000000">
        <w:rPr>
          <w:rFonts w:ascii="Avenir" w:cs="Avenir" w:eastAsia="Avenir" w:hAnsi="Avenir"/>
          <w:b w:val="1"/>
          <w:u w:val="single"/>
          <w:rtl w:val="0"/>
        </w:rPr>
        <w:t xml:space="preserve">D: THE CHURCH</w:t>
      </w:r>
    </w:p>
    <w:p w:rsidR="00000000" w:rsidDel="00000000" w:rsidP="00000000" w:rsidRDefault="00000000" w:rsidRPr="00000000" w14:paraId="0000009C">
      <w:pPr>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9D">
      <w:pPr>
        <w:jc w:val="both"/>
        <w:rPr>
          <w:rFonts w:ascii="Avenir" w:cs="Avenir" w:eastAsia="Avenir" w:hAnsi="Avenir"/>
          <w:b w:val="1"/>
          <w:sz w:val="22"/>
          <w:szCs w:val="22"/>
        </w:rPr>
      </w:pPr>
      <w:r w:rsidDel="00000000" w:rsidR="00000000" w:rsidRPr="00000000">
        <w:rPr>
          <w:rtl w:val="0"/>
        </w:rPr>
      </w:r>
    </w:p>
    <w:tbl>
      <w:tblPr>
        <w:tblStyle w:val="Table4"/>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numPr>
                <w:ilvl w:val="0"/>
                <w:numId w:val="2"/>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What is your understanding of the Bible’s teaching concerning the church?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numPr>
                <w:ilvl w:val="0"/>
                <w:numId w:val="2"/>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How would you assess a church’s health?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numPr>
                <w:ilvl w:val="0"/>
                <w:numId w:val="2"/>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Please explain your views on church membership and discipline.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numPr>
                <w:ilvl w:val="0"/>
                <w:numId w:val="2"/>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What is your understanding of church polity/government?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numPr>
                <w:ilvl w:val="0"/>
                <w:numId w:val="2"/>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Describe your understanding and practice of baptism.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numPr>
                <w:ilvl w:val="0"/>
                <w:numId w:val="2"/>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Describe your understanding and practice of the Lord’s Supper.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numPr>
                <w:ilvl w:val="0"/>
                <w:numId w:val="2"/>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are your views concerning the Charismatic gifts (eg. tongues, prophecy, etc.)?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numPr>
                <w:ilvl w:val="0"/>
                <w:numId w:val="2"/>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Describe your conviction and practice of giving financially to the Lord and the church.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tl w:val="0"/>
              </w:rPr>
            </w:r>
          </w:p>
        </w:tc>
      </w:tr>
    </w:tbl>
    <w:p w:rsidR="00000000" w:rsidDel="00000000" w:rsidP="00000000" w:rsidRDefault="00000000" w:rsidRPr="00000000" w14:paraId="000000B6">
      <w:pPr>
        <w:jc w:val="both"/>
        <w:rPr>
          <w:rFonts w:ascii="Avenir" w:cs="Avenir" w:eastAsia="Avenir" w:hAnsi="Avenir"/>
          <w:b w:val="1"/>
          <w:sz w:val="22"/>
          <w:szCs w:val="22"/>
        </w:rPr>
      </w:pPr>
      <w:bookmarkStart w:colFirst="0" w:colLast="0" w:name="_heading=h.30j0zll" w:id="1"/>
      <w:bookmarkEnd w:id="1"/>
      <w:r w:rsidDel="00000000" w:rsidR="00000000" w:rsidRPr="00000000">
        <w:rPr>
          <w:rFonts w:ascii="Avenir" w:cs="Avenir" w:eastAsia="Avenir" w:hAnsi="Avenir"/>
          <w:b w:val="1"/>
          <w:sz w:val="22"/>
          <w:szCs w:val="22"/>
          <w:rtl w:val="0"/>
        </w:rPr>
        <w:br w:type="textWrapping"/>
        <w:t xml:space="preserve">    </w:t>
      </w:r>
    </w:p>
    <w:p w:rsidR="00000000" w:rsidDel="00000000" w:rsidP="00000000" w:rsidRDefault="00000000" w:rsidRPr="00000000" w14:paraId="000000B7">
      <w:pPr>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B8">
      <w:pPr>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B9">
      <w:pPr>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BA">
      <w:pPr>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BB">
      <w:pPr>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BC">
      <w:pPr>
        <w:jc w:val="both"/>
        <w:rPr>
          <w:rFonts w:ascii="Avenir" w:cs="Avenir" w:eastAsia="Avenir" w:hAnsi="Avenir"/>
          <w:b w:val="1"/>
          <w:u w:val="single"/>
        </w:rPr>
      </w:pPr>
      <w:r w:rsidDel="00000000" w:rsidR="00000000" w:rsidRPr="00000000">
        <w:rPr>
          <w:rFonts w:ascii="Avenir" w:cs="Avenir" w:eastAsia="Avenir" w:hAnsi="Avenir"/>
          <w:b w:val="1"/>
          <w:u w:val="single"/>
          <w:rtl w:val="0"/>
        </w:rPr>
        <w:t xml:space="preserve">E: CONTEMPORARY ISSUES</w:t>
      </w:r>
    </w:p>
    <w:p w:rsidR="00000000" w:rsidDel="00000000" w:rsidP="00000000" w:rsidRDefault="00000000" w:rsidRPr="00000000" w14:paraId="000000BD">
      <w:pPr>
        <w:jc w:val="both"/>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BE">
      <w:pPr>
        <w:jc w:val="both"/>
        <w:rPr>
          <w:rFonts w:ascii="Avenir" w:cs="Avenir" w:eastAsia="Avenir" w:hAnsi="Avenir"/>
          <w:b w:val="1"/>
          <w:sz w:val="22"/>
          <w:szCs w:val="22"/>
          <w:u w:val="single"/>
        </w:rPr>
      </w:pPr>
      <w:r w:rsidDel="00000000" w:rsidR="00000000" w:rsidRPr="00000000">
        <w:rPr>
          <w:rtl w:val="0"/>
        </w:rPr>
      </w:r>
    </w:p>
    <w:tbl>
      <w:tblPr>
        <w:tblStyle w:val="Table5"/>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numPr>
                <w:ilvl w:val="0"/>
                <w:numId w:val="4"/>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is your view on abortion?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numPr>
                <w:ilvl w:val="0"/>
                <w:numId w:val="4"/>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What is your view on homosexuality and same-sex marriage?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numPr>
                <w:ilvl w:val="0"/>
                <w:numId w:val="4"/>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does the Bible teach about the roles of men and women in the family and the church?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numPr>
                <w:ilvl w:val="0"/>
                <w:numId w:val="4"/>
              </w:numPr>
              <w:ind w:left="720" w:hanging="360"/>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are your views concerning marriage, divorce, and remarriage?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rPr>
                <w:rFonts w:ascii="Avenir" w:cs="Avenir" w:eastAsia="Avenir" w:hAnsi="Avenir"/>
                <w:b w:val="1"/>
                <w:sz w:val="22"/>
                <w:szCs w:val="22"/>
                <w:u w:val="single"/>
              </w:rPr>
            </w:pPr>
            <w:r w:rsidDel="00000000" w:rsidR="00000000" w:rsidRPr="00000000">
              <w:rPr>
                <w:rtl w:val="0"/>
              </w:rPr>
            </w:r>
          </w:p>
        </w:tc>
      </w:tr>
    </w:tbl>
    <w:p w:rsidR="00000000" w:rsidDel="00000000" w:rsidP="00000000" w:rsidRDefault="00000000" w:rsidRPr="00000000" w14:paraId="000000CF">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D0">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D1">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D2">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D3">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D4">
      <w:pPr>
        <w:ind w:left="720" w:firstLine="0"/>
        <w:jc w:val="both"/>
        <w:rPr>
          <w:rFonts w:ascii="Avenir" w:cs="Avenir" w:eastAsia="Avenir" w:hAnsi="Avenir"/>
          <w:sz w:val="22"/>
          <w:szCs w:val="22"/>
        </w:rPr>
      </w:pPr>
      <w:r w:rsidDel="00000000" w:rsidR="00000000" w:rsidRPr="00000000">
        <w:rPr>
          <w:rtl w:val="0"/>
        </w:rPr>
      </w:r>
    </w:p>
    <w:sectPr>
      <w:headerReference r:id="rId7" w:type="default"/>
      <w:headerReference r:id="rId8" w:type="even"/>
      <w:footerReference r:id="rId9"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right"/>
      <w:rPr/>
    </w:pPr>
    <w:r w:rsidDel="00000000" w:rsidR="00000000" w:rsidRPr="00000000">
      <w:rPr>
        <w:i w:val="1"/>
        <w:sz w:val="21"/>
        <w:szCs w:val="21"/>
        <w:rtl w:val="0"/>
      </w:rPr>
      <w:t xml:space="preserve">Revised Sep 2023    </w:t>
    </w:r>
    <w:r w:rsidDel="00000000" w:rsidR="00000000" w:rsidRPr="00000000">
      <w:rPr>
        <w:i w:val="1"/>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BC43B7"/>
    <w:pPr>
      <w:tabs>
        <w:tab w:val="center" w:pos="4320"/>
        <w:tab w:val="right" w:pos="8640"/>
      </w:tabs>
    </w:pPr>
  </w:style>
  <w:style w:type="character" w:styleId="HeaderChar" w:customStyle="1">
    <w:name w:val="Header Char"/>
    <w:basedOn w:val="DefaultParagraphFont"/>
    <w:link w:val="Header"/>
    <w:uiPriority w:val="99"/>
    <w:rsid w:val="00BC43B7"/>
  </w:style>
  <w:style w:type="paragraph" w:styleId="Footer">
    <w:name w:val="footer"/>
    <w:basedOn w:val="Normal"/>
    <w:link w:val="FooterChar"/>
    <w:uiPriority w:val="99"/>
    <w:unhideWhenUsed w:val="1"/>
    <w:rsid w:val="00BC43B7"/>
    <w:pPr>
      <w:tabs>
        <w:tab w:val="center" w:pos="4320"/>
        <w:tab w:val="right" w:pos="8640"/>
      </w:tabs>
    </w:pPr>
  </w:style>
  <w:style w:type="character" w:styleId="FooterChar" w:customStyle="1">
    <w:name w:val="Footer Char"/>
    <w:basedOn w:val="DefaultParagraphFont"/>
    <w:link w:val="Footer"/>
    <w:uiPriority w:val="99"/>
    <w:rsid w:val="00BC43B7"/>
  </w:style>
  <w:style w:type="character" w:styleId="PageNumber">
    <w:name w:val="page number"/>
    <w:basedOn w:val="DefaultParagraphFont"/>
    <w:uiPriority w:val="99"/>
    <w:semiHidden w:val="1"/>
    <w:unhideWhenUsed w:val="1"/>
    <w:rsid w:val="000D45D2"/>
  </w:style>
  <w:style w:type="paragraph" w:styleId="ListParagraph">
    <w:name w:val="List Paragraph"/>
    <w:basedOn w:val="Normal"/>
    <w:uiPriority w:val="34"/>
    <w:qFormat w:val="1"/>
    <w:rsid w:val="009D2B55"/>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3C5009"/>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3C5009"/>
    <w:rPr>
      <w:rFonts w:ascii="Times New Roman" w:cs="Times New Roman" w:hAnsi="Times New Roman"/>
      <w:sz w:val="18"/>
      <w:szCs w:val="18"/>
    </w:r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RbiKqf1D8Qx27bG6RNnRKf3DBg==">CgMxLjAyCGguZ2pkZ3hzMgloLjMwajB6bGw4AGohChRzdWdnZXN0LjI0OXh5OWlqY2FkdxIJQ2hpZW4gVGFuaiEKFHN1Z2dlc3QudWRlNjlyZ2NlcW9kEglDaGllbiBUYW5qIQoUc3VnZ2VzdC5nc25icGxtd3N6Mm4SCUNoaWVuIFRhbmohChRzdWdnZXN0LjFjNzlsYjN0NHEwNhIJQ2hpZW4gVGFuaiEKFHN1Z2dlc3QueXJvbWZ3bjgybzgwEglDaGllbiBUYW5qIQoUc3VnZ2VzdC5yZXRmcDAzNmRlbXcSCUNoaWVuIFRhbmohChRzdWdnZXN0LjgwZTd6b3N4OWhrbhIJQ2hpZW4gVGFuaiEKFHN1Z2dlc3QueHZnMnY3NHgwOHlqEglDaGllbiBUYW5qIQoUc3VnZ2VzdC42OWlhZjZteGdybjASCUNoaWVuIFRhbmohChRzdWdnZXN0LmRmZ2g1OG94MTFmMRIJQ2hpZW4gVGFuaiEKFHN1Z2dlc3QubGpsMWh4dXUyMmdlEglDaGllbiBUYW5qIQoUc3VnZ2VzdC5ieHdlbW11aWl0ZmkSCUNoaWVuIFRhbmohChRzdWdnZXN0LnF1NGY2Y3R1amt2dhIJQ2hpZW4gVGFuaiEKFHN1Z2dlc3QuZG50NXFpamUzeTlzEglDaGllbiBUYW5qIQoUc3VnZ2VzdC5kM244eGc1bDlvd2oSCUNoaWVuIFRhbmohChRzdWdnZXN0LnlyczA4aDMzOXZ0YhIJQ2hpZW4gVGFuaiEKFHN1Z2dlc3QuOHp5b2NlNGtsdDMwEglDaGllbiBUYW5qIQoUc3VnZ2VzdC43bHlwdWYzdnpjZHUSCUNoaWVuIFRhbmohChRzdWdnZXN0LmRpaGFyNzZnNHp0OBIJQ2hpZW4gVGFuaiEKFHN1Z2dlc3QuNTU3MmxoOXprN3pmEglDaGllbiBUYW5qIQoUc3VnZ2VzdC5pNWxzZmp1dm1mbzISCUNoaWVuIFRhbnIhMWJhcllwQ1ZlMzRhRU13R0Itc2JjSUlCcW93VUdydV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2023-02-03T08:04:00Z</dcterms:created>
  <dc:creator>Eugene Low Lek Kee</dc:creator>
</cp:coreProperties>
</file>